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84" w:rsidRDefault="00C03609">
      <w:r>
        <w:rPr>
          <w:noProof/>
        </w:rPr>
        <w:drawing>
          <wp:inline distT="0" distB="0" distL="0" distR="0">
            <wp:extent cx="5274310" cy="5208975"/>
            <wp:effectExtent l="0" t="0" r="2540" b="0"/>
            <wp:docPr id="1" name="图片 1" descr="D:\parker solar probe联测\怀柔联测—数据贡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arker solar probe联测\怀柔联测—数据贡献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0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AE6" w:rsidRPr="00C03609" w:rsidRDefault="00C03609" w:rsidP="00C03609">
      <w:r w:rsidRPr="00C03609">
        <w:rPr>
          <w:rFonts w:hint="eastAsia"/>
          <w:b/>
        </w:rPr>
        <w:t>C</w:t>
      </w:r>
      <w:r w:rsidRPr="00C03609">
        <w:rPr>
          <w:b/>
        </w:rPr>
        <w:t>aption</w:t>
      </w:r>
      <w:r w:rsidRPr="00C03609">
        <w:rPr>
          <w:rFonts w:hint="eastAsia"/>
          <w:b/>
        </w:rPr>
        <w:t xml:space="preserve">: </w:t>
      </w:r>
      <w:r w:rsidR="0012060A">
        <w:t xml:space="preserve">The top left and </w:t>
      </w:r>
      <w:r w:rsidR="002C7FAA" w:rsidRPr="00C03609">
        <w:t>right panels are</w:t>
      </w:r>
      <w:r w:rsidR="007F4F8E">
        <w:rPr>
          <w:rFonts w:hint="eastAsia"/>
        </w:rPr>
        <w:t xml:space="preserve"> images of</w:t>
      </w:r>
      <w:r w:rsidR="002C7FAA" w:rsidRPr="00C03609">
        <w:t xml:space="preserve"> the full-disk H</w:t>
      </w:r>
      <w:r w:rsidR="002C7FAA" w:rsidRPr="00C03609">
        <w:rPr>
          <w:lang w:val="el-GR"/>
        </w:rPr>
        <w:t xml:space="preserve">α </w:t>
      </w:r>
      <w:r w:rsidR="007F4F8E">
        <w:t>monochromatic</w:t>
      </w:r>
      <w:r w:rsidR="002C7FAA" w:rsidRPr="00C03609">
        <w:t xml:space="preserve"> and </w:t>
      </w:r>
      <w:r w:rsidR="007F4F8E">
        <w:rPr>
          <w:rFonts w:hint="eastAsia"/>
        </w:rPr>
        <w:t>p</w:t>
      </w:r>
      <w:r w:rsidR="002C7FAA" w:rsidRPr="00C03609">
        <w:t>hotospheric magnetic fields</w:t>
      </w:r>
      <w:r w:rsidR="007F4F8E">
        <w:rPr>
          <w:rFonts w:hint="eastAsia"/>
        </w:rPr>
        <w:t xml:space="preserve"> from line of sight</w:t>
      </w:r>
      <w:r w:rsidR="007F4F8E">
        <w:t xml:space="preserve"> tak</w:t>
      </w:r>
      <w:r w:rsidR="007F4F8E">
        <w:rPr>
          <w:rFonts w:hint="eastAsia"/>
        </w:rPr>
        <w:t>ing</w:t>
      </w:r>
      <w:r w:rsidR="002C7FAA" w:rsidRPr="00C03609">
        <w:t xml:space="preserve"> </w:t>
      </w:r>
      <w:r w:rsidR="007F4F8E">
        <w:t xml:space="preserve">with the Fe I 532.4 nm line </w:t>
      </w:r>
      <w:r w:rsidR="007F4F8E">
        <w:rPr>
          <w:rFonts w:hint="eastAsia"/>
        </w:rPr>
        <w:t>by</w:t>
      </w:r>
      <w:r w:rsidR="002C7FAA" w:rsidRPr="00C03609">
        <w:t xml:space="preserve"> the Monitor of Solar Activity System.</w:t>
      </w:r>
      <w:r>
        <w:rPr>
          <w:rFonts w:hint="eastAsia"/>
        </w:rPr>
        <w:t xml:space="preserve"> </w:t>
      </w:r>
      <w:r w:rsidR="0012060A">
        <w:t xml:space="preserve">The bottom left and </w:t>
      </w:r>
      <w:r w:rsidR="002C7FAA" w:rsidRPr="00C03609">
        <w:t>right panels represent the high-resolution p</w:t>
      </w:r>
      <w:r w:rsidR="00C27533">
        <w:t>hotospheric monochromatic image</w:t>
      </w:r>
      <w:r w:rsidR="002C7FAA" w:rsidRPr="00C03609">
        <w:t xml:space="preserve"> and corresponding</w:t>
      </w:r>
      <w:r w:rsidR="007C54C9">
        <w:t xml:space="preserve"> </w:t>
      </w:r>
      <w:r w:rsidR="007C54C9">
        <w:rPr>
          <w:rFonts w:hint="eastAsia"/>
        </w:rPr>
        <w:t>l</w:t>
      </w:r>
      <w:r w:rsidR="0012060A">
        <w:t>ine</w:t>
      </w:r>
      <w:r w:rsidR="007C54C9">
        <w:rPr>
          <w:rFonts w:hint="eastAsia"/>
        </w:rPr>
        <w:t>-</w:t>
      </w:r>
      <w:r w:rsidR="007C54C9">
        <w:t>of</w:t>
      </w:r>
      <w:r w:rsidR="007C54C9">
        <w:rPr>
          <w:rFonts w:hint="eastAsia"/>
        </w:rPr>
        <w:t>-</w:t>
      </w:r>
      <w:r w:rsidR="0012060A">
        <w:t xml:space="preserve">sight magnetic fields </w:t>
      </w:r>
      <w:r w:rsidR="007F4F8E">
        <w:t>at Fe I 532.4</w:t>
      </w:r>
      <w:r w:rsidR="00781282">
        <w:rPr>
          <w:rFonts w:hint="eastAsia"/>
        </w:rPr>
        <w:t xml:space="preserve"> </w:t>
      </w:r>
      <w:r w:rsidR="007F4F8E">
        <w:t>nm observed by 35</w:t>
      </w:r>
      <w:r w:rsidR="002C7FAA" w:rsidRPr="00C03609">
        <w:t>cm</w:t>
      </w:r>
      <w:r w:rsidR="007F4F8E">
        <w:rPr>
          <w:rFonts w:hint="eastAsia"/>
        </w:rPr>
        <w:t>-aperture</w:t>
      </w:r>
      <w:r w:rsidR="002C7FAA" w:rsidRPr="00C03609">
        <w:t xml:space="preserve"> Solar Magnetic Field Telescope on Jan 24</w:t>
      </w:r>
      <w:r w:rsidR="007F4F8E">
        <w:rPr>
          <w:rFonts w:hint="eastAsia"/>
        </w:rPr>
        <w:t>th</w:t>
      </w:r>
      <w:r w:rsidR="002C7FAA" w:rsidRPr="00C03609">
        <w:t>, 2020.</w:t>
      </w:r>
      <w:r w:rsidR="00EE4735">
        <w:rPr>
          <w:rFonts w:hint="eastAsia"/>
        </w:rPr>
        <w:t xml:space="preserve"> T</w:t>
      </w:r>
      <w:r w:rsidR="00EE4735">
        <w:t>h</w:t>
      </w:r>
      <w:r w:rsidR="00EE4735">
        <w:rPr>
          <w:rFonts w:hint="eastAsia"/>
        </w:rPr>
        <w:t xml:space="preserve">e location </w:t>
      </w:r>
      <w:r w:rsidR="000A5D79">
        <w:rPr>
          <w:rFonts w:hint="eastAsia"/>
        </w:rPr>
        <w:t xml:space="preserve">as well as the field of view </w:t>
      </w:r>
      <w:r w:rsidR="007F4F8E">
        <w:rPr>
          <w:rFonts w:hint="eastAsia"/>
        </w:rPr>
        <w:t>of the high-</w:t>
      </w:r>
      <w:r w:rsidR="00EE4735">
        <w:rPr>
          <w:rFonts w:hint="eastAsia"/>
        </w:rPr>
        <w:t>resolution image on the full solar disk is marked by the red box in the top right im</w:t>
      </w:r>
      <w:r w:rsidR="002C7FAA">
        <w:rPr>
          <w:rFonts w:hint="eastAsia"/>
        </w:rPr>
        <w:t>a</w:t>
      </w:r>
      <w:r w:rsidR="00153FA4">
        <w:rPr>
          <w:rFonts w:hint="eastAsia"/>
        </w:rPr>
        <w:t>ge.</w:t>
      </w:r>
      <w:bookmarkStart w:id="0" w:name="_GoBack"/>
      <w:bookmarkEnd w:id="0"/>
    </w:p>
    <w:p w:rsidR="00C03609" w:rsidRPr="00C03609" w:rsidRDefault="00C03609"/>
    <w:sectPr w:rsidR="00C03609" w:rsidRPr="00C036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2ED5"/>
    <w:multiLevelType w:val="hybridMultilevel"/>
    <w:tmpl w:val="A224DA64"/>
    <w:lvl w:ilvl="0" w:tplc="DB781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7A2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6C72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D64B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B04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D8A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3EC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3A9D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84DC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4A0"/>
    <w:rsid w:val="00084E31"/>
    <w:rsid w:val="000A5D79"/>
    <w:rsid w:val="0012060A"/>
    <w:rsid w:val="00153FA4"/>
    <w:rsid w:val="002C7FAA"/>
    <w:rsid w:val="00486FC8"/>
    <w:rsid w:val="004D5284"/>
    <w:rsid w:val="00781282"/>
    <w:rsid w:val="007A7AE6"/>
    <w:rsid w:val="007C54C9"/>
    <w:rsid w:val="007F4F8E"/>
    <w:rsid w:val="00C03609"/>
    <w:rsid w:val="00C27533"/>
    <w:rsid w:val="00CA74A0"/>
    <w:rsid w:val="00E223A0"/>
    <w:rsid w:val="00EE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36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3609"/>
    <w:rPr>
      <w:sz w:val="18"/>
      <w:szCs w:val="18"/>
    </w:rPr>
  </w:style>
  <w:style w:type="paragraph" w:styleId="a4">
    <w:name w:val="List Paragraph"/>
    <w:basedOn w:val="a"/>
    <w:uiPriority w:val="34"/>
    <w:qFormat/>
    <w:rsid w:val="00C03609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36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3609"/>
    <w:rPr>
      <w:sz w:val="18"/>
      <w:szCs w:val="18"/>
    </w:rPr>
  </w:style>
  <w:style w:type="paragraph" w:styleId="a4">
    <w:name w:val="List Paragraph"/>
    <w:basedOn w:val="a"/>
    <w:uiPriority w:val="34"/>
    <w:qFormat/>
    <w:rsid w:val="00C03609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4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630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41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yangx</cp:lastModifiedBy>
  <cp:revision>4</cp:revision>
  <dcterms:created xsi:type="dcterms:W3CDTF">2020-03-06T00:53:00Z</dcterms:created>
  <dcterms:modified xsi:type="dcterms:W3CDTF">2020-03-06T01:53:00Z</dcterms:modified>
</cp:coreProperties>
</file>